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5381C" w14:textId="0A7B97BA" w:rsidR="00394EE0" w:rsidRPr="00394EE0" w:rsidRDefault="00394EE0" w:rsidP="00394EE0">
      <w:pPr>
        <w:rPr>
          <w:rFonts w:ascii="Arial" w:hAnsi="Arial" w:cs="Arial"/>
          <w:b/>
          <w:sz w:val="36"/>
          <w:szCs w:val="36"/>
        </w:rPr>
      </w:pPr>
      <w:r w:rsidRPr="00394EE0">
        <w:rPr>
          <w:rFonts w:ascii="Arial" w:hAnsi="Arial" w:cs="Arial"/>
          <w:b/>
          <w:sz w:val="36"/>
          <w:szCs w:val="36"/>
        </w:rPr>
        <w:t>Youth Employability Conference</w:t>
      </w:r>
    </w:p>
    <w:p w14:paraId="7F1C4089" w14:textId="77777777" w:rsidR="00394EE0" w:rsidRDefault="00394EE0" w:rsidP="00394EE0">
      <w:pPr>
        <w:rPr>
          <w:rFonts w:ascii="Arial" w:hAnsi="Arial" w:cs="Arial"/>
        </w:rPr>
      </w:pPr>
    </w:p>
    <w:p w14:paraId="1306514E" w14:textId="37A63A6D" w:rsidR="00394EE0" w:rsidRDefault="00394EE0" w:rsidP="00394EE0">
      <w:r>
        <w:rPr>
          <w:rFonts w:ascii="Arial" w:hAnsi="Arial" w:cs="Arial"/>
        </w:rPr>
        <w:t>W</w:t>
      </w:r>
      <w:r>
        <w:rPr>
          <w:rFonts w:ascii="Arial" w:hAnsi="Arial" w:cs="Arial"/>
        </w:rPr>
        <w:t xml:space="preserve">e have an upcoming Youth Employability Conference on </w:t>
      </w:r>
      <w:r>
        <w:rPr>
          <w:rFonts w:ascii="Arial" w:hAnsi="Arial" w:cs="Arial"/>
          <w:b/>
          <w:bCs/>
          <w:sz w:val="24"/>
          <w:szCs w:val="24"/>
        </w:rPr>
        <w:t>Wednesday 5</w:t>
      </w:r>
      <w:r>
        <w:rPr>
          <w:rFonts w:ascii="Arial" w:hAnsi="Arial" w:cs="Arial"/>
          <w:b/>
          <w:bCs/>
          <w:sz w:val="24"/>
          <w:szCs w:val="24"/>
          <w:vertAlign w:val="superscript"/>
        </w:rPr>
        <w:t>th</w:t>
      </w:r>
      <w:r>
        <w:rPr>
          <w:rFonts w:ascii="Arial" w:hAnsi="Arial" w:cs="Arial"/>
          <w:b/>
          <w:bCs/>
          <w:sz w:val="24"/>
          <w:szCs w:val="24"/>
        </w:rPr>
        <w:t xml:space="preserve"> February 2020 from 9am – 4pm at The Bishop Grosseteste University Student Union. </w:t>
      </w:r>
    </w:p>
    <w:p w14:paraId="7469E783" w14:textId="77777777" w:rsidR="00394EE0" w:rsidRDefault="00394EE0" w:rsidP="00394EE0">
      <w:r>
        <w:rPr>
          <w:rFonts w:ascii="Arial" w:hAnsi="Arial" w:cs="Arial"/>
        </w:rPr>
        <w:t> </w:t>
      </w:r>
      <w:bookmarkStart w:id="0" w:name="_GoBack"/>
      <w:bookmarkEnd w:id="0"/>
    </w:p>
    <w:p w14:paraId="1DE3860D" w14:textId="77777777" w:rsidR="00394EE0" w:rsidRDefault="00394EE0" w:rsidP="00394EE0">
      <w:r>
        <w:rPr>
          <w:rFonts w:ascii="Arial" w:hAnsi="Arial" w:cs="Arial"/>
        </w:rPr>
        <w:t xml:space="preserve">In the words of Simon Sinek "There isn’t a CEO on the planet who is responsible for the customer. CEOs are responsible for the people who are responsible for the customer. Get that right, and everybody wins—employees and customers." </w:t>
      </w:r>
    </w:p>
    <w:p w14:paraId="3C9A6522" w14:textId="77777777" w:rsidR="00394EE0" w:rsidRDefault="00394EE0" w:rsidP="00394EE0">
      <w:r>
        <w:rPr>
          <w:rFonts w:ascii="Arial" w:hAnsi="Arial" w:cs="Arial"/>
        </w:rPr>
        <w:t> </w:t>
      </w:r>
    </w:p>
    <w:p w14:paraId="0A269CFA" w14:textId="77777777" w:rsidR="00394EE0" w:rsidRDefault="00394EE0" w:rsidP="00394EE0">
      <w:r>
        <w:rPr>
          <w:rFonts w:ascii="Arial" w:hAnsi="Arial" w:cs="Arial"/>
        </w:rPr>
        <w:t xml:space="preserve">We understand that young people will be the future employees of your business. We also know that employing and training young people can sometimes be difficult and time consuming. Here at The Network, we see both sides of the story: the young people full of bright </w:t>
      </w:r>
      <w:proofErr w:type="gramStart"/>
      <w:r>
        <w:rPr>
          <w:rFonts w:ascii="Arial" w:hAnsi="Arial" w:cs="Arial"/>
        </w:rPr>
        <w:t>potential, but</w:t>
      </w:r>
      <w:proofErr w:type="gramEnd"/>
      <w:r>
        <w:rPr>
          <w:rFonts w:ascii="Arial" w:hAnsi="Arial" w:cs="Arial"/>
        </w:rPr>
        <w:t xml:space="preserve"> facing many barriers and the businesses wanting to support them, but also not having enough hours in the day. </w:t>
      </w:r>
    </w:p>
    <w:p w14:paraId="0660CB36" w14:textId="77777777" w:rsidR="00394EE0" w:rsidRDefault="00394EE0" w:rsidP="00394EE0">
      <w:r>
        <w:rPr>
          <w:rFonts w:ascii="Arial" w:hAnsi="Arial" w:cs="Arial"/>
        </w:rPr>
        <w:t> </w:t>
      </w:r>
    </w:p>
    <w:p w14:paraId="4A60866C" w14:textId="77777777" w:rsidR="00394EE0" w:rsidRDefault="00394EE0" w:rsidP="00394EE0">
      <w:r>
        <w:rPr>
          <w:rFonts w:ascii="Arial" w:hAnsi="Arial" w:cs="Arial"/>
        </w:rPr>
        <w:t xml:space="preserve">We hope that by bringing your valuable perspectives and experiences and combining them with those of young local people and the organisations who support them we might be able to tap into the amazing local youth talent we have and find simple changes that could be made to attract, encourage and retain young people. Through taking a step back and considering what we can all do to help a young person to thrive we will hopefully be able to motivate them to stay in Lincoln and contribute to the growing innovation and change that you can see across the city. </w:t>
      </w:r>
    </w:p>
    <w:p w14:paraId="7411B2BA" w14:textId="77777777" w:rsidR="00394EE0" w:rsidRDefault="00394EE0" w:rsidP="00394EE0">
      <w:r>
        <w:rPr>
          <w:rFonts w:ascii="Arial" w:hAnsi="Arial" w:cs="Arial"/>
        </w:rPr>
        <w:t> </w:t>
      </w:r>
    </w:p>
    <w:p w14:paraId="66026D13" w14:textId="77777777" w:rsidR="00394EE0" w:rsidRDefault="00394EE0" w:rsidP="00394EE0">
      <w:r>
        <w:rPr>
          <w:rFonts w:ascii="Arial" w:hAnsi="Arial" w:cs="Arial"/>
          <w:b/>
          <w:bCs/>
        </w:rPr>
        <w:t>We're interested in local solutions for local problems.</w:t>
      </w:r>
    </w:p>
    <w:p w14:paraId="061F5423" w14:textId="77777777" w:rsidR="00394EE0" w:rsidRDefault="00394EE0" w:rsidP="00394EE0">
      <w:r>
        <w:rPr>
          <w:rFonts w:ascii="Arial" w:hAnsi="Arial" w:cs="Arial"/>
          <w:b/>
          <w:bCs/>
        </w:rPr>
        <w:t> </w:t>
      </w:r>
    </w:p>
    <w:p w14:paraId="7AEB7B35" w14:textId="77777777" w:rsidR="00394EE0" w:rsidRDefault="00394EE0" w:rsidP="00394EE0">
      <w:r>
        <w:rPr>
          <w:rFonts w:ascii="Arial" w:hAnsi="Arial" w:cs="Arial"/>
        </w:rPr>
        <w:t xml:space="preserve">The doors will open at </w:t>
      </w:r>
      <w:r>
        <w:rPr>
          <w:rFonts w:ascii="Arial" w:hAnsi="Arial" w:cs="Arial"/>
          <w:b/>
          <w:bCs/>
        </w:rPr>
        <w:t>9:00am</w:t>
      </w:r>
      <w:r>
        <w:rPr>
          <w:rFonts w:ascii="Arial" w:hAnsi="Arial" w:cs="Arial"/>
        </w:rPr>
        <w:t xml:space="preserve">, where you will be able to grab a tea or coffee and a chat before taking your allocated seat at 9:15am. Guest speakers will then share their experiences with the room to provide a background understanding to the value of the research carried out at the conference. There will then be an opportunity to share personal experiences in a focus group research exercise. Here we ask that you are honest whilst being considerate to others. </w:t>
      </w:r>
      <w:proofErr w:type="gramStart"/>
      <w:r>
        <w:rPr>
          <w:rFonts w:ascii="Arial" w:hAnsi="Arial" w:cs="Arial"/>
        </w:rPr>
        <w:t>During the course of</w:t>
      </w:r>
      <w:proofErr w:type="gramEnd"/>
      <w:r>
        <w:rPr>
          <w:rFonts w:ascii="Arial" w:hAnsi="Arial" w:cs="Arial"/>
        </w:rPr>
        <w:t xml:space="preserve"> the morning there will be breaks for coffees, lunch and networking, so feel free to bring along some business cards. In the afternoon you will be asked to select a table of your choice, with each table corresponding to one </w:t>
      </w:r>
      <w:proofErr w:type="gramStart"/>
      <w:r>
        <w:rPr>
          <w:rFonts w:ascii="Arial" w:hAnsi="Arial" w:cs="Arial"/>
        </w:rPr>
        <w:t>particular barrier</w:t>
      </w:r>
      <w:proofErr w:type="gramEnd"/>
      <w:r>
        <w:rPr>
          <w:rFonts w:ascii="Arial" w:hAnsi="Arial" w:cs="Arial"/>
        </w:rPr>
        <w:t>, and then collectively work in a team to discuss ways to overcome the barriers.</w:t>
      </w:r>
    </w:p>
    <w:p w14:paraId="36E29ECF" w14:textId="77777777" w:rsidR="00394EE0" w:rsidRDefault="00394EE0" w:rsidP="00394EE0">
      <w:r>
        <w:rPr>
          <w:rFonts w:ascii="Arial" w:hAnsi="Arial" w:cs="Arial"/>
        </w:rPr>
        <w:t> </w:t>
      </w:r>
    </w:p>
    <w:p w14:paraId="2EF33D19" w14:textId="77777777" w:rsidR="00394EE0" w:rsidRDefault="00394EE0" w:rsidP="00394EE0">
      <w:r>
        <w:rPr>
          <w:rFonts w:ascii="Arial" w:hAnsi="Arial" w:cs="Arial"/>
        </w:rPr>
        <w:t xml:space="preserve">If you would be interested in coming to the conference please do register on the following link: </w:t>
      </w:r>
      <w:hyperlink r:id="rId7" w:history="1">
        <w:r>
          <w:rPr>
            <w:rStyle w:val="Hyperlink"/>
            <w:rFonts w:ascii="Arial" w:hAnsi="Arial" w:cs="Arial"/>
            <w:b/>
            <w:bCs/>
            <w:sz w:val="24"/>
            <w:szCs w:val="24"/>
          </w:rPr>
          <w:t>https://www.eventbrite.co.uk/e/youth-employability-conference-business-sign-up-page-tickets-85075397805</w:t>
        </w:r>
      </w:hyperlink>
      <w:r>
        <w:rPr>
          <w:rFonts w:ascii="Arial" w:hAnsi="Arial" w:cs="Arial"/>
          <w:b/>
          <w:bCs/>
        </w:rPr>
        <w:t xml:space="preserve">. </w:t>
      </w:r>
    </w:p>
    <w:p w14:paraId="447BB003" w14:textId="77777777" w:rsidR="00394EE0" w:rsidRDefault="00394EE0" w:rsidP="00394EE0">
      <w:r>
        <w:rPr>
          <w:rFonts w:ascii="Arial" w:hAnsi="Arial" w:cs="Arial"/>
        </w:rPr>
        <w:t> </w:t>
      </w:r>
    </w:p>
    <w:p w14:paraId="581C4B50" w14:textId="77777777" w:rsidR="00394EE0" w:rsidRDefault="00394EE0" w:rsidP="00394EE0">
      <w:r>
        <w:rPr>
          <w:rFonts w:ascii="Arial" w:hAnsi="Arial" w:cs="Arial"/>
        </w:rPr>
        <w:t xml:space="preserve">Alternatively, if you are unsure as to whether the conference would be relevant to you but would like to discuss with someone from The Network team please email questions over to </w:t>
      </w:r>
      <w:hyperlink r:id="rId8" w:history="1">
        <w:r>
          <w:rPr>
            <w:rStyle w:val="Hyperlink"/>
            <w:rFonts w:ascii="Arial" w:hAnsi="Arial" w:cs="Arial"/>
            <w:b/>
            <w:bCs/>
            <w:sz w:val="24"/>
            <w:szCs w:val="24"/>
          </w:rPr>
          <w:t>info@networklincoln.co.uk</w:t>
        </w:r>
      </w:hyperlink>
      <w:r>
        <w:rPr>
          <w:rFonts w:ascii="Arial" w:hAnsi="Arial" w:cs="Arial"/>
        </w:rPr>
        <w:t xml:space="preserve"> or </w:t>
      </w:r>
      <w:r>
        <w:rPr>
          <w:rFonts w:ascii="Arial" w:hAnsi="Arial" w:cs="Arial"/>
          <w:b/>
          <w:bCs/>
          <w:sz w:val="24"/>
          <w:szCs w:val="24"/>
        </w:rPr>
        <w:t>call 01522 245002</w:t>
      </w:r>
      <w:r>
        <w:rPr>
          <w:rFonts w:ascii="Arial" w:hAnsi="Arial" w:cs="Arial"/>
        </w:rPr>
        <w:t xml:space="preserve"> to speak to Gabby or Rachel.</w:t>
      </w:r>
    </w:p>
    <w:p w14:paraId="50822F4D" w14:textId="77777777" w:rsidR="00394EE0" w:rsidRDefault="00394EE0" w:rsidP="00394EE0">
      <w:r>
        <w:rPr>
          <w:rFonts w:ascii="Arial" w:hAnsi="Arial" w:cs="Arial"/>
        </w:rPr>
        <w:t> </w:t>
      </w:r>
    </w:p>
    <w:p w14:paraId="2D5D84C0" w14:textId="77777777" w:rsidR="00394EE0" w:rsidRDefault="00394EE0" w:rsidP="00394EE0">
      <w:r>
        <w:rPr>
          <w:rFonts w:ascii="Arial" w:hAnsi="Arial" w:cs="Arial"/>
        </w:rPr>
        <w:t>Hope to see you there!</w:t>
      </w:r>
    </w:p>
    <w:p w14:paraId="77BA832D" w14:textId="77777777" w:rsidR="00394EE0" w:rsidRDefault="00394EE0" w:rsidP="00394EE0">
      <w:r>
        <w:rPr>
          <w:rFonts w:ascii="Arial" w:hAnsi="Arial" w:cs="Arial"/>
        </w:rPr>
        <w:t> </w:t>
      </w:r>
    </w:p>
    <w:p w14:paraId="494755D9" w14:textId="77777777" w:rsidR="00394EE0" w:rsidRDefault="00394EE0" w:rsidP="00394EE0">
      <w:r>
        <w:rPr>
          <w:rFonts w:ascii="Arial" w:hAnsi="Arial" w:cs="Arial"/>
        </w:rPr>
        <w:t>Many thanks,</w:t>
      </w:r>
    </w:p>
    <w:p w14:paraId="50B55374" w14:textId="77777777" w:rsidR="00394EE0" w:rsidRDefault="00394EE0" w:rsidP="00394EE0">
      <w:r>
        <w:rPr>
          <w:rFonts w:ascii="Arial" w:hAnsi="Arial" w:cs="Arial"/>
        </w:rPr>
        <w:t>The Network Team</w:t>
      </w:r>
      <w:r>
        <w:rPr>
          <w:rFonts w:ascii="Arial" w:hAnsi="Arial" w:cs="Arial"/>
          <w:b/>
          <w:bCs/>
        </w:rPr>
        <w:t xml:space="preserve"> </w:t>
      </w:r>
    </w:p>
    <w:p w14:paraId="574F5903" w14:textId="77777777" w:rsidR="00394EE0" w:rsidRDefault="00394EE0" w:rsidP="00394EE0">
      <w:r>
        <w:rPr>
          <w:rFonts w:ascii="Arial" w:hAnsi="Arial" w:cs="Arial"/>
        </w:rPr>
        <w:t> </w:t>
      </w:r>
    </w:p>
    <w:p w14:paraId="1A16BA0F" w14:textId="77777777" w:rsidR="00394EE0" w:rsidRDefault="00394EE0" w:rsidP="00394EE0">
      <w:pPr>
        <w:spacing w:before="100" w:beforeAutospacing="1"/>
        <w:contextualSpacing/>
      </w:pPr>
      <w:r>
        <w:rPr>
          <w:rFonts w:ascii="Franklin Gothic Book" w:hAnsi="Franklin Gothic Book"/>
          <w:b/>
          <w:bCs/>
          <w:lang w:eastAsia="en-GB"/>
        </w:rPr>
        <w:t>Rachel Bethell</w:t>
      </w:r>
    </w:p>
    <w:p w14:paraId="6532920C" w14:textId="74EC8F7D" w:rsidR="007E48FE" w:rsidRDefault="00394EE0" w:rsidP="00394EE0">
      <w:r>
        <w:rPr>
          <w:rFonts w:ascii="Franklin Gothic Book" w:hAnsi="Franklin Gothic Book"/>
          <w:b/>
          <w:bCs/>
          <w:lang w:eastAsia="en-GB"/>
        </w:rPr>
        <w:t>Marketing and Outreach Officer</w:t>
      </w:r>
      <w:r>
        <w:rPr>
          <w:rFonts w:ascii="Franklin Gothic Book" w:hAnsi="Franklin Gothic Book"/>
          <w:b/>
          <w:bCs/>
          <w:color w:val="000000"/>
          <w:lang w:eastAsia="en-GB"/>
        </w:rPr>
        <w:t>, The Network – Lincoln</w:t>
      </w:r>
    </w:p>
    <w:sectPr w:rsidR="007E48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EE0"/>
    <w:rsid w:val="00394EE0"/>
    <w:rsid w:val="007E4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5B2EE"/>
  <w15:chartTrackingRefBased/>
  <w15:docId w15:val="{EDC24BA0-F7DB-408F-9076-56440CC2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EE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4E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08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etworklincoln.co.uk" TargetMode="External"/><Relationship Id="rId3" Type="http://schemas.openxmlformats.org/officeDocument/2006/relationships/customXml" Target="../customXml/item3.xml"/><Relationship Id="rId7" Type="http://schemas.openxmlformats.org/officeDocument/2006/relationships/hyperlink" Target="http://SOPHOSMAIL-L2.ulh.xlincs.nhs.uk:32224/?dmVyPTEuMDAxJiZmZDVhNzMyM2E4ZmJkZDc0OT01RTEzNkI1RF80MjA5OV8xODM2NF8xJiYwM2ZmNmI2ZjE4NzgzYjY9MTIzMyYmdXJsPWh0dHBzJTNBJTJGJTJGd3d3JTJFZXZlbnRicml0ZSUyRWNvJTJFdWslMkZlJTJGeW91dGgtZW1wbG95YWJpbGl0eS1jb25mZXJlbmNlLWJ1c2luZXNzLXNpZ24tdXAtcGFnZS10aWNrZXRzLTg1MDc1Mzk3ODA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D32A1C3D013499598356312E55AD9" ma:contentTypeVersion="8" ma:contentTypeDescription="Create a new document." ma:contentTypeScope="" ma:versionID="fbc395cc897adeeda1535ad6997f26ce">
  <xsd:schema xmlns:xsd="http://www.w3.org/2001/XMLSchema" xmlns:xs="http://www.w3.org/2001/XMLSchema" xmlns:p="http://schemas.microsoft.com/office/2006/metadata/properties" xmlns:ns3="643da365-305e-4332-bc3e-f8d0da849c5f" targetNamespace="http://schemas.microsoft.com/office/2006/metadata/properties" ma:root="true" ma:fieldsID="ea2e6cd528a934e73f4dcfa9fa3a75f5" ns3:_="">
    <xsd:import namespace="643da365-305e-4332-bc3e-f8d0da849c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da365-305e-4332-bc3e-f8d0da849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38CC24-8227-409F-8DE3-4C31C51E7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da365-305e-4332-bc3e-f8d0da84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2F3657-DF27-474E-B456-DD9C8AB64BBA}">
  <ds:schemaRefs>
    <ds:schemaRef ds:uri="http://schemas.microsoft.com/sharepoint/v3/contenttype/forms"/>
  </ds:schemaRefs>
</ds:datastoreItem>
</file>

<file path=customXml/itemProps3.xml><?xml version="1.0" encoding="utf-8"?>
<ds:datastoreItem xmlns:ds="http://schemas.openxmlformats.org/officeDocument/2006/customXml" ds:itemID="{514E190B-65F3-4CF4-81DD-B0DF5804F49E}">
  <ds:schemaRefs>
    <ds:schemaRef ds:uri="643da365-305e-4332-bc3e-f8d0da849c5f"/>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Donkin</dc:creator>
  <cp:keywords/>
  <dc:description/>
  <cp:lastModifiedBy>Chris Donkin</cp:lastModifiedBy>
  <cp:revision>1</cp:revision>
  <dcterms:created xsi:type="dcterms:W3CDTF">2020-01-09T10:21:00Z</dcterms:created>
  <dcterms:modified xsi:type="dcterms:W3CDTF">2020-01-09T10:24:00Z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0x01010017BD32A1C3D013499598356312E55AD9</vt:lpwstr>
  </property>
</Properties>
</file>